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30ED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7D36E04A" w14:textId="77777777" w:rsidR="00CE78BD" w:rsidRDefault="00CE78BD" w:rsidP="002B493B">
      <w:pPr>
        <w:rPr>
          <w:rFonts w:ascii="Arial Black" w:hAnsi="Arial Black"/>
          <w:b/>
          <w:sz w:val="48"/>
          <w:szCs w:val="48"/>
        </w:rPr>
        <w:sectPr w:rsidR="00CE78BD" w:rsidSect="008D11BC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D47822D" w14:textId="77777777" w:rsidR="00C53F0B" w:rsidRDefault="009650AA" w:rsidP="00C53F0B">
      <w:pPr>
        <w:jc w:val="center"/>
        <w:rPr>
          <w:rFonts w:ascii="Arial Black" w:hAnsi="Arial Black"/>
          <w:bCs/>
          <w:sz w:val="56"/>
          <w:szCs w:val="56"/>
        </w:rPr>
      </w:pPr>
      <w:r>
        <w:rPr>
          <w:rFonts w:ascii="Arial" w:hAnsi="Arial" w:cs="Arial"/>
          <w:b/>
          <w:sz w:val="40"/>
          <w:szCs w:val="40"/>
        </w:rPr>
        <w:t>Drugs</w:t>
      </w:r>
    </w:p>
    <w:p w14:paraId="7B59C598" w14:textId="77777777" w:rsidR="00CE78BD" w:rsidRPr="000B18C9" w:rsidRDefault="00CE78BD" w:rsidP="00CE78BD">
      <w:pPr>
        <w:rPr>
          <w:rFonts w:ascii="Arial" w:hAnsi="Arial" w:cs="Arial"/>
          <w:b/>
          <w:lang w:val="en"/>
        </w:rPr>
      </w:pPr>
    </w:p>
    <w:p w14:paraId="3DFE62D6" w14:textId="77777777" w:rsidR="00CE78BD" w:rsidRDefault="00CE78BD" w:rsidP="00CE78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228714" w14:textId="77777777" w:rsidR="002A61BD" w:rsidRPr="000B18C9" w:rsidRDefault="002A61BD" w:rsidP="002A61BD">
      <w:pPr>
        <w:rPr>
          <w:rFonts w:ascii="Arial" w:hAnsi="Arial" w:cs="Arial"/>
          <w:b/>
          <w:u w:val="single"/>
          <w:lang w:val="en"/>
        </w:rPr>
      </w:pPr>
      <w:r>
        <w:rPr>
          <w:rFonts w:ascii="Arial" w:hAnsi="Arial" w:cs="Arial"/>
          <w:b/>
          <w:u w:val="single"/>
          <w:lang w:val="en"/>
        </w:rPr>
        <w:t>Types of Drugs</w:t>
      </w:r>
    </w:p>
    <w:p w14:paraId="3EA4F437" w14:textId="77777777" w:rsidR="002A61BD" w:rsidRPr="000B18C9" w:rsidRDefault="002A61BD" w:rsidP="002A61BD">
      <w:pPr>
        <w:rPr>
          <w:rFonts w:ascii="Arial" w:hAnsi="Arial" w:cs="Arial"/>
          <w:b/>
          <w:lang w:val="en"/>
        </w:rPr>
      </w:pPr>
    </w:p>
    <w:p w14:paraId="5939B5AD" w14:textId="77777777" w:rsidR="002A61BD" w:rsidRDefault="002A61BD" w:rsidP="002A61B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Drugs are classified as </w:t>
      </w:r>
    </w:p>
    <w:p w14:paraId="15FB8392" w14:textId="77777777" w:rsidR="002A61BD" w:rsidRDefault="002A61BD" w:rsidP="002A61BD">
      <w:pPr>
        <w:jc w:val="both"/>
        <w:rPr>
          <w:rFonts w:ascii="Arial" w:hAnsi="Arial"/>
        </w:rPr>
      </w:pPr>
    </w:p>
    <w:p w14:paraId="6CF323B8" w14:textId="77777777" w:rsidR="002A61BD" w:rsidRPr="0078040E" w:rsidRDefault="002A61BD" w:rsidP="007169D9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>Class A (cocaine, heroin, crystal meth)</w:t>
      </w:r>
    </w:p>
    <w:p w14:paraId="46AE4613" w14:textId="77777777" w:rsidR="002A61BD" w:rsidRPr="0078040E" w:rsidRDefault="002A61BD" w:rsidP="007169D9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Class B (cannabis, ketamine, amphetamines) or </w:t>
      </w:r>
    </w:p>
    <w:p w14:paraId="26C3270A" w14:textId="77777777" w:rsidR="002A61BD" w:rsidRPr="0078040E" w:rsidRDefault="002A61BD" w:rsidP="007169D9">
      <w:pPr>
        <w:numPr>
          <w:ilvl w:val="0"/>
          <w:numId w:val="1"/>
        </w:numPr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Class C (benzodiazepines, khat)  </w:t>
      </w:r>
    </w:p>
    <w:p w14:paraId="27BD5FD5" w14:textId="77777777" w:rsidR="002A61BD" w:rsidRPr="0078040E" w:rsidRDefault="002A61BD" w:rsidP="002A61BD">
      <w:pPr>
        <w:ind w:left="360"/>
        <w:jc w:val="both"/>
        <w:rPr>
          <w:rFonts w:ascii="Arial" w:hAnsi="Arial"/>
          <w:i/>
        </w:rPr>
      </w:pPr>
    </w:p>
    <w:p w14:paraId="271246DF" w14:textId="77777777" w:rsidR="002A61BD" w:rsidRPr="0078040E" w:rsidRDefault="002A61BD" w:rsidP="002A61BD">
      <w:pPr>
        <w:ind w:left="360"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They are </w:t>
      </w:r>
      <w:r>
        <w:rPr>
          <w:rFonts w:ascii="Arial" w:hAnsi="Arial"/>
          <w:u w:val="single"/>
        </w:rPr>
        <w:t>all illegal</w:t>
      </w:r>
      <w:r w:rsidRPr="0078040E">
        <w:rPr>
          <w:rFonts w:ascii="Arial" w:hAnsi="Arial"/>
        </w:rPr>
        <w:t xml:space="preserve"> and the criminal penalty will depend on the Class of the drug and whether you are in possession of it or involved in supply and production.</w:t>
      </w:r>
    </w:p>
    <w:p w14:paraId="0335A059" w14:textId="77777777" w:rsidR="002A61BD" w:rsidRDefault="002A61BD" w:rsidP="002A61BD">
      <w:pPr>
        <w:rPr>
          <w:rFonts w:ascii="Arial" w:hAnsi="Arial" w:cs="Arial"/>
          <w:color w:val="1020D0"/>
          <w:sz w:val="19"/>
          <w:szCs w:val="19"/>
          <w:lang w:val="en"/>
        </w:rPr>
      </w:pPr>
    </w:p>
    <w:p w14:paraId="3B5526D0" w14:textId="77777777" w:rsidR="002A61BD" w:rsidRDefault="002A61BD" w:rsidP="002A61BD">
      <w:pPr>
        <w:rPr>
          <w:rFonts w:ascii="Arial" w:hAnsi="Arial"/>
          <w:b/>
          <w:u w:val="single"/>
        </w:rPr>
        <w:sectPr w:rsidR="002A61BD" w:rsidSect="002A61BD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14:paraId="4CBEC10C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4D00BEC7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  <w:sectPr w:rsidR="002A61BD" w:rsidSect="002A61BD">
          <w:type w:val="continuous"/>
          <w:pgSz w:w="11906" w:h="16838"/>
          <w:pgMar w:top="1440" w:right="1800" w:bottom="1440" w:left="1800" w:header="708" w:footer="708" w:gutter="0"/>
          <w:cols w:space="720"/>
          <w:docGrid w:linePitch="360"/>
        </w:sectPr>
      </w:pPr>
    </w:p>
    <w:p w14:paraId="30A3B4D5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 xml:space="preserve">Penalties for drug possession, supply (dealing) and </w:t>
      </w:r>
      <w:proofErr w:type="gramStart"/>
      <w:r>
        <w:rPr>
          <w:rFonts w:ascii="Arial" w:hAnsi="Arial" w:cs="Arial"/>
          <w:b/>
          <w:szCs w:val="30"/>
          <w:u w:val="single"/>
        </w:rPr>
        <w:t>production</w:t>
      </w:r>
      <w:proofErr w:type="gramEnd"/>
    </w:p>
    <w:p w14:paraId="135D0F5F" w14:textId="77777777" w:rsidR="001C2271" w:rsidRDefault="001C2271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742367A1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3607"/>
        <w:gridCol w:w="1761"/>
        <w:gridCol w:w="2071"/>
      </w:tblGrid>
      <w:tr w:rsidR="002A61BD" w:rsidRPr="00425C5A" w14:paraId="6C8A9980" w14:textId="77777777" w:rsidTr="000824C9">
        <w:tc>
          <w:tcPr>
            <w:tcW w:w="857" w:type="dxa"/>
            <w:shd w:val="clear" w:color="auto" w:fill="auto"/>
          </w:tcPr>
          <w:p w14:paraId="0D4B8D91" w14:textId="77777777" w:rsidR="002A61BD" w:rsidRPr="00425C5A" w:rsidRDefault="002A61BD" w:rsidP="000824C9">
            <w:pPr>
              <w:jc w:val="both"/>
              <w:rPr>
                <w:rFonts w:ascii="Arial" w:hAnsi="Arial" w:cs="Arial"/>
                <w:b/>
                <w:szCs w:val="30"/>
              </w:rPr>
            </w:pPr>
            <w:r w:rsidRPr="00425C5A">
              <w:rPr>
                <w:rFonts w:ascii="Arial" w:hAnsi="Arial" w:cs="Arial"/>
                <w:b/>
                <w:szCs w:val="30"/>
              </w:rPr>
              <w:t>Class</w:t>
            </w:r>
          </w:p>
        </w:tc>
        <w:tc>
          <w:tcPr>
            <w:tcW w:w="3751" w:type="dxa"/>
            <w:shd w:val="clear" w:color="auto" w:fill="auto"/>
          </w:tcPr>
          <w:p w14:paraId="2682B3BE" w14:textId="77777777" w:rsidR="002A61BD" w:rsidRPr="00425C5A" w:rsidRDefault="002A61BD" w:rsidP="000824C9">
            <w:pPr>
              <w:jc w:val="both"/>
              <w:rPr>
                <w:rFonts w:ascii="Arial" w:hAnsi="Arial" w:cs="Arial"/>
                <w:b/>
                <w:szCs w:val="30"/>
              </w:rPr>
            </w:pPr>
            <w:r w:rsidRPr="00425C5A">
              <w:rPr>
                <w:rFonts w:ascii="Arial" w:hAnsi="Arial" w:cs="Arial"/>
                <w:b/>
                <w:szCs w:val="30"/>
              </w:rPr>
              <w:t>Drug</w:t>
            </w:r>
          </w:p>
        </w:tc>
        <w:tc>
          <w:tcPr>
            <w:tcW w:w="1783" w:type="dxa"/>
            <w:shd w:val="clear" w:color="auto" w:fill="auto"/>
          </w:tcPr>
          <w:p w14:paraId="7F363F1C" w14:textId="77777777" w:rsidR="002A61BD" w:rsidRPr="00425C5A" w:rsidRDefault="002A61BD" w:rsidP="000824C9">
            <w:pPr>
              <w:jc w:val="both"/>
              <w:rPr>
                <w:rFonts w:ascii="Arial" w:hAnsi="Arial" w:cs="Arial"/>
                <w:b/>
                <w:szCs w:val="30"/>
              </w:rPr>
            </w:pPr>
            <w:r w:rsidRPr="00425C5A">
              <w:rPr>
                <w:rFonts w:ascii="Arial" w:hAnsi="Arial" w:cs="Arial"/>
                <w:b/>
                <w:szCs w:val="30"/>
              </w:rPr>
              <w:t>Possession</w:t>
            </w:r>
          </w:p>
        </w:tc>
        <w:tc>
          <w:tcPr>
            <w:tcW w:w="2131" w:type="dxa"/>
            <w:shd w:val="clear" w:color="auto" w:fill="auto"/>
          </w:tcPr>
          <w:p w14:paraId="5F201320" w14:textId="77777777" w:rsidR="002A61BD" w:rsidRPr="00425C5A" w:rsidRDefault="002A61BD" w:rsidP="000824C9">
            <w:pPr>
              <w:jc w:val="both"/>
              <w:rPr>
                <w:rFonts w:ascii="Arial" w:hAnsi="Arial" w:cs="Arial"/>
                <w:b/>
                <w:szCs w:val="30"/>
              </w:rPr>
            </w:pPr>
            <w:r w:rsidRPr="00425C5A">
              <w:rPr>
                <w:rFonts w:ascii="Arial" w:hAnsi="Arial" w:cs="Arial"/>
                <w:b/>
                <w:szCs w:val="30"/>
              </w:rPr>
              <w:t>Supply and Production</w:t>
            </w:r>
          </w:p>
        </w:tc>
      </w:tr>
      <w:tr w:rsidR="002A61BD" w:rsidRPr="00425C5A" w14:paraId="7E309CA2" w14:textId="77777777" w:rsidTr="000824C9">
        <w:tc>
          <w:tcPr>
            <w:tcW w:w="857" w:type="dxa"/>
            <w:shd w:val="clear" w:color="auto" w:fill="auto"/>
          </w:tcPr>
          <w:p w14:paraId="1C2FAC67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A</w:t>
            </w:r>
          </w:p>
        </w:tc>
        <w:tc>
          <w:tcPr>
            <w:tcW w:w="3751" w:type="dxa"/>
            <w:shd w:val="clear" w:color="auto" w:fill="auto"/>
          </w:tcPr>
          <w:p w14:paraId="6BF5AA48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 xml:space="preserve">Crack cocaine, cocaine, </w:t>
            </w:r>
            <w:proofErr w:type="spellStart"/>
            <w:r w:rsidRPr="00425C5A">
              <w:rPr>
                <w:rFonts w:ascii="Arial" w:hAnsi="Arial" w:cs="Arial"/>
                <w:szCs w:val="30"/>
              </w:rPr>
              <w:t>ecstacy</w:t>
            </w:r>
            <w:proofErr w:type="spellEnd"/>
            <w:r w:rsidRPr="00425C5A">
              <w:rPr>
                <w:rFonts w:ascii="Arial" w:hAnsi="Arial" w:cs="Arial"/>
                <w:szCs w:val="30"/>
              </w:rPr>
              <w:t xml:space="preserve"> (MDMA), heroin, LSD, magic mushrooms, methadone, methamphetamine (crystal meth)</w:t>
            </w:r>
          </w:p>
        </w:tc>
        <w:tc>
          <w:tcPr>
            <w:tcW w:w="1783" w:type="dxa"/>
            <w:shd w:val="clear" w:color="auto" w:fill="auto"/>
          </w:tcPr>
          <w:p w14:paraId="4A927535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7 years in prison, an unlimited fine or both</w:t>
            </w:r>
          </w:p>
        </w:tc>
        <w:tc>
          <w:tcPr>
            <w:tcW w:w="2131" w:type="dxa"/>
            <w:shd w:val="clear" w:color="auto" w:fill="auto"/>
          </w:tcPr>
          <w:p w14:paraId="6FA73F34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life in prison, an unlimited fine or both</w:t>
            </w:r>
          </w:p>
        </w:tc>
      </w:tr>
      <w:tr w:rsidR="002A61BD" w:rsidRPr="00425C5A" w14:paraId="0811DAF8" w14:textId="77777777" w:rsidTr="000824C9">
        <w:tc>
          <w:tcPr>
            <w:tcW w:w="857" w:type="dxa"/>
            <w:shd w:val="clear" w:color="auto" w:fill="auto"/>
          </w:tcPr>
          <w:p w14:paraId="29F5DEAD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B</w:t>
            </w:r>
          </w:p>
        </w:tc>
        <w:tc>
          <w:tcPr>
            <w:tcW w:w="3751" w:type="dxa"/>
            <w:shd w:val="clear" w:color="auto" w:fill="auto"/>
          </w:tcPr>
          <w:p w14:paraId="586C5502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Amphetamines, barbiturates, cannabis, codeine, ketamine, Ritalin, synthetic cannabinoids, synthetic cathinones (</w:t>
            </w:r>
            <w:proofErr w:type="gramStart"/>
            <w:r w:rsidRPr="00425C5A">
              <w:rPr>
                <w:rFonts w:ascii="Arial" w:hAnsi="Arial" w:cs="Arial"/>
                <w:szCs w:val="30"/>
              </w:rPr>
              <w:t>e.g.</w:t>
            </w:r>
            <w:proofErr w:type="gramEnd"/>
            <w:r w:rsidRPr="00425C5A">
              <w:rPr>
                <w:rFonts w:ascii="Arial" w:hAnsi="Arial" w:cs="Arial"/>
                <w:szCs w:val="30"/>
              </w:rPr>
              <w:t xml:space="preserve"> Mephedrone, methoxetamine)</w:t>
            </w:r>
          </w:p>
        </w:tc>
        <w:tc>
          <w:tcPr>
            <w:tcW w:w="1783" w:type="dxa"/>
            <w:shd w:val="clear" w:color="auto" w:fill="auto"/>
          </w:tcPr>
          <w:p w14:paraId="4F06167A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5 years in prison, an unlimited fine or both</w:t>
            </w:r>
          </w:p>
        </w:tc>
        <w:tc>
          <w:tcPr>
            <w:tcW w:w="2131" w:type="dxa"/>
            <w:shd w:val="clear" w:color="auto" w:fill="auto"/>
          </w:tcPr>
          <w:p w14:paraId="37991D9D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14 years in prison, an unlimited fine or both</w:t>
            </w:r>
          </w:p>
        </w:tc>
      </w:tr>
      <w:tr w:rsidR="002A61BD" w:rsidRPr="00425C5A" w14:paraId="0C73F700" w14:textId="77777777" w:rsidTr="000824C9">
        <w:tc>
          <w:tcPr>
            <w:tcW w:w="857" w:type="dxa"/>
            <w:shd w:val="clear" w:color="auto" w:fill="auto"/>
          </w:tcPr>
          <w:p w14:paraId="300A01C9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C</w:t>
            </w:r>
          </w:p>
        </w:tc>
        <w:tc>
          <w:tcPr>
            <w:tcW w:w="3751" w:type="dxa"/>
            <w:shd w:val="clear" w:color="auto" w:fill="auto"/>
          </w:tcPr>
          <w:p w14:paraId="0AF33D83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Anabolic steroids, benzodiazepines (diazepam), GHB, GBL, BZP, khat</w:t>
            </w:r>
          </w:p>
        </w:tc>
        <w:tc>
          <w:tcPr>
            <w:tcW w:w="1783" w:type="dxa"/>
            <w:shd w:val="clear" w:color="auto" w:fill="auto"/>
          </w:tcPr>
          <w:p w14:paraId="308B74A0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2 years in prison, an unlimited fine or both</w:t>
            </w:r>
          </w:p>
        </w:tc>
        <w:tc>
          <w:tcPr>
            <w:tcW w:w="2131" w:type="dxa"/>
            <w:shd w:val="clear" w:color="auto" w:fill="auto"/>
          </w:tcPr>
          <w:p w14:paraId="7105F424" w14:textId="77777777" w:rsidR="002A61BD" w:rsidRPr="00425C5A" w:rsidRDefault="002A61BD" w:rsidP="000824C9">
            <w:pPr>
              <w:jc w:val="both"/>
              <w:rPr>
                <w:rFonts w:ascii="Arial" w:hAnsi="Arial" w:cs="Arial"/>
                <w:szCs w:val="30"/>
              </w:rPr>
            </w:pPr>
            <w:r w:rsidRPr="00425C5A">
              <w:rPr>
                <w:rFonts w:ascii="Arial" w:hAnsi="Arial" w:cs="Arial"/>
                <w:szCs w:val="30"/>
              </w:rPr>
              <w:t>Up to 14 years in prison, an unlimited fine or both</w:t>
            </w:r>
          </w:p>
        </w:tc>
      </w:tr>
    </w:tbl>
    <w:p w14:paraId="57D78075" w14:textId="77777777" w:rsidR="002A61BD" w:rsidRDefault="002A61BD" w:rsidP="002A61BD">
      <w:pPr>
        <w:jc w:val="both"/>
        <w:rPr>
          <w:rFonts w:ascii="Arial" w:hAnsi="Arial" w:cs="Arial"/>
          <w:szCs w:val="30"/>
        </w:rPr>
      </w:pPr>
    </w:p>
    <w:p w14:paraId="0167F0F5" w14:textId="77777777" w:rsidR="002A61BD" w:rsidRDefault="002A61BD" w:rsidP="002A61BD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Temporary Class drugs – the government can ban new drugs for 1 year under a ‘temporary banning order’ while they decide how the drugs should be classified.</w:t>
      </w:r>
    </w:p>
    <w:p w14:paraId="0B93A26D" w14:textId="77777777" w:rsidR="002A61BD" w:rsidRDefault="002A61BD" w:rsidP="002A61BD">
      <w:pPr>
        <w:jc w:val="both"/>
        <w:rPr>
          <w:rFonts w:ascii="Arial" w:hAnsi="Arial" w:cs="Arial"/>
          <w:szCs w:val="30"/>
        </w:rPr>
      </w:pPr>
    </w:p>
    <w:p w14:paraId="39CAE4A6" w14:textId="77777777" w:rsidR="002A61BD" w:rsidRDefault="002A61BD" w:rsidP="002A61BD">
      <w:pPr>
        <w:jc w:val="both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The police can issue a warning or an on-the-spot fine if you are found in possession of cannabis.</w:t>
      </w:r>
    </w:p>
    <w:p w14:paraId="37B28A5C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5772C9AE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69B00561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20CB4D08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3256E9E0" w14:textId="77777777" w:rsidR="002A61BD" w:rsidRDefault="002A61BD" w:rsidP="002A61BD">
      <w:pPr>
        <w:jc w:val="both"/>
        <w:rPr>
          <w:rFonts w:ascii="Arial" w:hAnsi="Arial" w:cs="Arial"/>
          <w:b/>
          <w:szCs w:val="30"/>
          <w:u w:val="single"/>
        </w:rPr>
      </w:pPr>
    </w:p>
    <w:p w14:paraId="4B56F22B" w14:textId="77777777" w:rsidR="002A61BD" w:rsidRDefault="002A61BD" w:rsidP="002A61BD">
      <w:pPr>
        <w:jc w:val="both"/>
        <w:rPr>
          <w:rFonts w:ascii="Arial" w:hAnsi="Arial" w:cs="Arial"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 xml:space="preserve">What will </w:t>
      </w:r>
      <w:r w:rsidR="001C2271">
        <w:rPr>
          <w:rFonts w:ascii="Arial" w:hAnsi="Arial" w:cs="Arial"/>
          <w:b/>
          <w:szCs w:val="30"/>
          <w:u w:val="single"/>
        </w:rPr>
        <w:t>happen</w:t>
      </w:r>
      <w:r>
        <w:rPr>
          <w:rFonts w:ascii="Arial" w:hAnsi="Arial" w:cs="Arial"/>
          <w:b/>
          <w:szCs w:val="30"/>
          <w:u w:val="single"/>
        </w:rPr>
        <w:t xml:space="preserve"> if you are found guilty of a drugs offence?</w:t>
      </w:r>
    </w:p>
    <w:p w14:paraId="61953383" w14:textId="77777777" w:rsidR="002A61BD" w:rsidRDefault="002A61BD" w:rsidP="002A61BD">
      <w:pPr>
        <w:jc w:val="both"/>
        <w:rPr>
          <w:rFonts w:ascii="Arial" w:hAnsi="Arial" w:cs="Arial"/>
          <w:szCs w:val="30"/>
          <w:u w:val="single"/>
        </w:rPr>
      </w:pPr>
    </w:p>
    <w:p w14:paraId="33E604E7" w14:textId="77777777" w:rsidR="002A61BD" w:rsidRDefault="002A61BD" w:rsidP="002A61BD">
      <w:pPr>
        <w:jc w:val="both"/>
        <w:rPr>
          <w:rFonts w:ascii="Arial" w:hAnsi="Arial" w:cs="Arial"/>
        </w:rPr>
      </w:pPr>
      <w:r w:rsidRPr="00321241">
        <w:rPr>
          <w:rFonts w:ascii="Arial" w:hAnsi="Arial" w:cs="Arial"/>
        </w:rPr>
        <w:t>Tamworth Borough Council</w:t>
      </w:r>
      <w:r>
        <w:rPr>
          <w:rFonts w:ascii="Arial" w:hAnsi="Arial" w:cs="Arial"/>
        </w:rPr>
        <w:t xml:space="preserve"> has a zero</w:t>
      </w:r>
      <w:r w:rsidR="00283E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tolerance approach to the use of illegal drugs.  </w:t>
      </w:r>
      <w:r w:rsidR="001C2271">
        <w:rPr>
          <w:rFonts w:ascii="Arial" w:hAnsi="Arial" w:cs="Arial"/>
        </w:rPr>
        <w:t>If you are a tenant, your tenancy conditions state that</w:t>
      </w:r>
      <w:r w:rsidRPr="00920F89">
        <w:rPr>
          <w:rFonts w:ascii="Arial" w:hAnsi="Arial" w:cs="Arial"/>
          <w:i/>
        </w:rPr>
        <w:t xml:space="preserve"> you should not use the property for any criminal, immoral or illegal purpose, including selling or using drugs, or storing or handling stolen goods</w:t>
      </w:r>
      <w:r>
        <w:rPr>
          <w:rFonts w:ascii="Arial" w:hAnsi="Arial" w:cs="Arial"/>
          <w:i/>
        </w:rPr>
        <w:t>.</w:t>
      </w:r>
    </w:p>
    <w:p w14:paraId="1A56E35E" w14:textId="77777777" w:rsidR="002A61BD" w:rsidRDefault="002A61BD" w:rsidP="002A61BD">
      <w:pPr>
        <w:jc w:val="both"/>
        <w:rPr>
          <w:rFonts w:ascii="Arial" w:hAnsi="Arial" w:cs="Arial"/>
        </w:rPr>
      </w:pPr>
    </w:p>
    <w:p w14:paraId="125D51A3" w14:textId="77777777" w:rsidR="002A61BD" w:rsidRDefault="002A61BD" w:rsidP="002A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offence of drugs is dealt with by Staffordshire Police.  </w:t>
      </w:r>
      <w:proofErr w:type="gramStart"/>
      <w:r>
        <w:rPr>
          <w:rFonts w:ascii="Arial" w:hAnsi="Arial" w:cs="Arial"/>
        </w:rPr>
        <w:t>However</w:t>
      </w:r>
      <w:proofErr w:type="gramEnd"/>
      <w:r>
        <w:rPr>
          <w:rFonts w:ascii="Arial" w:hAnsi="Arial" w:cs="Arial"/>
        </w:rPr>
        <w:t xml:space="preserve"> the following actions are available to us as a Landlord:</w:t>
      </w:r>
    </w:p>
    <w:p w14:paraId="21118E71" w14:textId="77777777" w:rsidR="002A61BD" w:rsidRDefault="002A61BD" w:rsidP="002A61BD">
      <w:pPr>
        <w:jc w:val="both"/>
        <w:rPr>
          <w:rFonts w:ascii="Arial" w:hAnsi="Arial" w:cs="Arial"/>
        </w:rPr>
      </w:pPr>
    </w:p>
    <w:p w14:paraId="39924FAE" w14:textId="77777777" w:rsidR="002A61BD" w:rsidRDefault="002A61BD" w:rsidP="007169D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smell of cannabis can impact on surrounding residents.  The odour is a </w:t>
      </w:r>
      <w:proofErr w:type="gramStart"/>
      <w:r>
        <w:rPr>
          <w:rFonts w:ascii="Arial" w:hAnsi="Arial" w:cs="Arial"/>
        </w:rPr>
        <w:t>nuisance</w:t>
      </w:r>
      <w:proofErr w:type="gramEnd"/>
      <w:r>
        <w:rPr>
          <w:rFonts w:ascii="Arial" w:hAnsi="Arial" w:cs="Arial"/>
        </w:rPr>
        <w:t xml:space="preserve"> and a Community Protection Warning </w:t>
      </w:r>
      <w:r w:rsidR="001C2271">
        <w:rPr>
          <w:rFonts w:ascii="Arial" w:hAnsi="Arial" w:cs="Arial"/>
        </w:rPr>
        <w:t>may</w:t>
      </w:r>
      <w:r>
        <w:rPr>
          <w:rFonts w:ascii="Arial" w:hAnsi="Arial" w:cs="Arial"/>
        </w:rPr>
        <w:t xml:space="preserve"> be served.  Breach of this may result in a Community Protection Notice, a Fixed Penalty Notice of £100 and/or prosecution through the magistrates’ court.</w:t>
      </w:r>
    </w:p>
    <w:p w14:paraId="3D079CC1" w14:textId="77777777" w:rsidR="002A61BD" w:rsidRDefault="002A61BD" w:rsidP="007169D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are convicted of a </w:t>
      </w:r>
      <w:proofErr w:type="gramStart"/>
      <w:r>
        <w:rPr>
          <w:rFonts w:ascii="Arial" w:hAnsi="Arial" w:cs="Arial"/>
        </w:rPr>
        <w:t>drugs</w:t>
      </w:r>
      <w:proofErr w:type="gramEnd"/>
      <w:r>
        <w:rPr>
          <w:rFonts w:ascii="Arial" w:hAnsi="Arial" w:cs="Arial"/>
        </w:rPr>
        <w:t xml:space="preserve"> related offence, an application can be made to the county court for possession of your tenancy under section 84 of the Housing Act 1985</w:t>
      </w:r>
    </w:p>
    <w:p w14:paraId="68156A15" w14:textId="77777777" w:rsidR="002A61BD" w:rsidRDefault="002A61BD" w:rsidP="007169D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If you are convicted under section 4, 5, 6 or 8 or the Misuse of Drugs Act 1971, we will ask the court for mandatory possession of your tenancy under the Anti</w:t>
      </w:r>
      <w:r w:rsidR="00283E60">
        <w:rPr>
          <w:rFonts w:ascii="Arial" w:hAnsi="Arial" w:cs="Arial"/>
        </w:rPr>
        <w:t>-</w:t>
      </w:r>
      <w:r>
        <w:rPr>
          <w:rFonts w:ascii="Arial" w:hAnsi="Arial" w:cs="Arial"/>
        </w:rPr>
        <w:t>Social Behaviour, Crime and Policing Act 2014</w:t>
      </w:r>
    </w:p>
    <w:p w14:paraId="18939CE5" w14:textId="77777777" w:rsidR="002A61BD" w:rsidRPr="00920F89" w:rsidRDefault="002A61BD" w:rsidP="007169D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serious anti</w:t>
      </w:r>
      <w:r w:rsidR="00283E6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social behaviour and drug related activity, a Closure Notice may be issued ordering the removal of all persons </w:t>
      </w:r>
      <w:r w:rsidR="001C2271">
        <w:rPr>
          <w:rFonts w:ascii="Arial" w:hAnsi="Arial" w:cs="Arial"/>
        </w:rPr>
        <w:t>from the property</w:t>
      </w:r>
      <w:r>
        <w:rPr>
          <w:rFonts w:ascii="Arial" w:hAnsi="Arial" w:cs="Arial"/>
        </w:rPr>
        <w:t xml:space="preserve"> for a period up to 48 hours. This can be extended by application to the court for a Closure Order</w:t>
      </w:r>
      <w:r w:rsidR="001C2271">
        <w:rPr>
          <w:rFonts w:ascii="Arial" w:hAnsi="Arial" w:cs="Arial"/>
        </w:rPr>
        <w:t xml:space="preserve"> for up to 6 months.</w:t>
      </w:r>
    </w:p>
    <w:p w14:paraId="71F6BAEE" w14:textId="77777777" w:rsidR="00CE78BD" w:rsidRDefault="00CE78BD" w:rsidP="00CE78BD">
      <w:pPr>
        <w:jc w:val="both"/>
        <w:rPr>
          <w:rFonts w:ascii="Arial" w:hAnsi="Arial" w:cs="Arial"/>
        </w:rPr>
      </w:pPr>
    </w:p>
    <w:p w14:paraId="216E3014" w14:textId="77777777" w:rsidR="00CE78BD" w:rsidRDefault="00CE78BD" w:rsidP="00CE78BD">
      <w:pPr>
        <w:jc w:val="both"/>
        <w:rPr>
          <w:rFonts w:ascii="Arial" w:hAnsi="Arial" w:cs="Arial"/>
        </w:rPr>
      </w:pPr>
    </w:p>
    <w:p w14:paraId="1B372D3C" w14:textId="77777777" w:rsidR="00346879" w:rsidRDefault="00CE78BD" w:rsidP="00CE7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</w:t>
      </w:r>
      <w:r w:rsidR="00346879">
        <w:rPr>
          <w:rFonts w:ascii="Arial" w:hAnsi="Arial" w:cs="Arial"/>
        </w:rPr>
        <w:t>have reason to believe somebody is using their home for the purposes of drug supply</w:t>
      </w:r>
      <w:r>
        <w:rPr>
          <w:rFonts w:ascii="Arial" w:hAnsi="Arial" w:cs="Arial"/>
        </w:rPr>
        <w:t>,</w:t>
      </w:r>
      <w:r w:rsidR="00346879">
        <w:rPr>
          <w:rFonts w:ascii="Arial" w:hAnsi="Arial" w:cs="Arial"/>
        </w:rPr>
        <w:t xml:space="preserve"> you should report this to Staffordshire Police on 101 or online at </w:t>
      </w:r>
      <w:proofErr w:type="gramStart"/>
      <w:r w:rsidR="00346879">
        <w:rPr>
          <w:rFonts w:ascii="Arial" w:hAnsi="Arial" w:cs="Arial"/>
        </w:rPr>
        <w:t>www.staffordshire.police.uk</w:t>
      </w:r>
      <w:proofErr w:type="gramEnd"/>
    </w:p>
    <w:p w14:paraId="2ECF1297" w14:textId="77777777" w:rsidR="00346879" w:rsidRDefault="00346879" w:rsidP="00CE78BD">
      <w:pPr>
        <w:jc w:val="both"/>
        <w:rPr>
          <w:rFonts w:ascii="Arial" w:hAnsi="Arial" w:cs="Arial"/>
        </w:rPr>
      </w:pPr>
    </w:p>
    <w:p w14:paraId="590902BF" w14:textId="77777777" w:rsidR="00CE78BD" w:rsidRDefault="00346879" w:rsidP="00CE78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this activity is taking place in a council tenancy, </w:t>
      </w:r>
      <w:r w:rsidR="00CE78BD">
        <w:rPr>
          <w:rFonts w:ascii="Arial" w:hAnsi="Arial" w:cs="Arial"/>
        </w:rPr>
        <w:t xml:space="preserve">you can report this to Tamworth Borough Council at </w:t>
      </w:r>
      <w:hyperlink r:id="rId9" w:history="1">
        <w:r w:rsidR="00CE78BD" w:rsidRPr="00B21AD2">
          <w:rPr>
            <w:rStyle w:val="Hyperlink"/>
            <w:rFonts w:ascii="Arial" w:hAnsi="Arial" w:cs="Arial"/>
          </w:rPr>
          <w:t>www.tamworth.gov.uk</w:t>
        </w:r>
      </w:hyperlink>
      <w:r w:rsidR="00CE78BD">
        <w:rPr>
          <w:rFonts w:ascii="Arial" w:hAnsi="Arial" w:cs="Arial"/>
        </w:rPr>
        <w:t xml:space="preserve"> and following this link - </w:t>
      </w:r>
      <w:hyperlink r:id="rId10" w:history="1">
        <w:r w:rsidR="00CE78BD" w:rsidRPr="00B21AD2">
          <w:rPr>
            <w:rStyle w:val="Hyperlink"/>
            <w:rFonts w:ascii="Arial" w:hAnsi="Arial" w:cs="Arial"/>
          </w:rPr>
          <w:t>https://mytamworth.tamworth.gov.uk/do-it-online/report-it/anti-social-behaviour-incident/</w:t>
        </w:r>
      </w:hyperlink>
    </w:p>
    <w:p w14:paraId="49BB35B3" w14:textId="77777777" w:rsidR="00CE78BD" w:rsidRDefault="00CE78BD" w:rsidP="00CE78BD">
      <w:pPr>
        <w:jc w:val="both"/>
        <w:rPr>
          <w:rFonts w:ascii="Arial" w:hAnsi="Arial" w:cs="Arial"/>
        </w:rPr>
      </w:pPr>
    </w:p>
    <w:p w14:paraId="2E07E57A" w14:textId="77777777" w:rsidR="003153B7" w:rsidRDefault="003153B7" w:rsidP="003153B7">
      <w:pPr>
        <w:jc w:val="both"/>
        <w:rPr>
          <w:rFonts w:ascii="Arial" w:hAnsi="Arial" w:cs="Arial"/>
        </w:rPr>
      </w:pPr>
    </w:p>
    <w:p w14:paraId="7FFB3DCD" w14:textId="77777777" w:rsidR="003153B7" w:rsidRPr="003153B7" w:rsidRDefault="003153B7" w:rsidP="00A148B5">
      <w:pPr>
        <w:jc w:val="both"/>
        <w:rPr>
          <w:rFonts w:ascii="Arial" w:hAnsi="Arial"/>
          <w:lang w:val="en" w:eastAsia="en-US"/>
        </w:rPr>
      </w:pPr>
    </w:p>
    <w:sectPr w:rsidR="003153B7" w:rsidRPr="003153B7" w:rsidSect="008D11BC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E1E7" w14:textId="77777777" w:rsidR="00E32CDC" w:rsidRDefault="00E32CDC" w:rsidP="00F967CB">
      <w:r>
        <w:separator/>
      </w:r>
    </w:p>
  </w:endnote>
  <w:endnote w:type="continuationSeparator" w:id="0">
    <w:p w14:paraId="33F0D07C" w14:textId="77777777" w:rsidR="00E32CDC" w:rsidRDefault="00E32CDC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2B74" w14:textId="77777777" w:rsidR="005365E5" w:rsidRDefault="007169D9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A51EAA6" wp14:editId="2AE26ED3">
          <wp:simplePos x="0" y="0"/>
          <wp:positionH relativeFrom="page">
            <wp:posOffset>310515</wp:posOffset>
          </wp:positionH>
          <wp:positionV relativeFrom="page">
            <wp:posOffset>9176385</wp:posOffset>
          </wp:positionV>
          <wp:extent cx="6927215" cy="1218565"/>
          <wp:effectExtent l="0" t="0" r="0" b="0"/>
          <wp:wrapNone/>
          <wp:docPr id="7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21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E26C" w14:textId="77777777" w:rsidR="00E32CDC" w:rsidRDefault="00E32CDC" w:rsidP="00F967CB">
      <w:r>
        <w:separator/>
      </w:r>
    </w:p>
  </w:footnote>
  <w:footnote w:type="continuationSeparator" w:id="0">
    <w:p w14:paraId="79E6797B" w14:textId="77777777" w:rsidR="00E32CDC" w:rsidRDefault="00E32CDC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287E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DF3E89">
      <w:rPr>
        <w:rFonts w:ascii="Arial" w:hAnsi="Arial" w:cs="Arial"/>
        <w:b/>
        <w:bCs/>
        <w:color w:val="45B0E1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7169D9" w:rsidRPr="00E47AF7">
      <w:rPr>
        <w:noProof/>
      </w:rPr>
      <w:drawing>
        <wp:inline distT="0" distB="0" distL="0" distR="0" wp14:anchorId="2B315246" wp14:editId="5E52D5D7">
          <wp:extent cx="1510030" cy="626745"/>
          <wp:effectExtent l="0" t="0" r="0" b="0"/>
          <wp:docPr id="1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9639B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BF5"/>
    <w:multiLevelType w:val="hybridMultilevel"/>
    <w:tmpl w:val="3D960D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93B58"/>
    <w:multiLevelType w:val="hybridMultilevel"/>
    <w:tmpl w:val="B3D20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6188733">
    <w:abstractNumId w:val="1"/>
  </w:num>
  <w:num w:numId="2" w16cid:durableId="11498572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5638F"/>
    <w:rsid w:val="00076B6D"/>
    <w:rsid w:val="000824C9"/>
    <w:rsid w:val="000A073A"/>
    <w:rsid w:val="000A236F"/>
    <w:rsid w:val="000B18C9"/>
    <w:rsid w:val="000B4602"/>
    <w:rsid w:val="000C43B4"/>
    <w:rsid w:val="000C4A77"/>
    <w:rsid w:val="000E6047"/>
    <w:rsid w:val="000E6DDB"/>
    <w:rsid w:val="000F2DC4"/>
    <w:rsid w:val="000F3BE2"/>
    <w:rsid w:val="00102E53"/>
    <w:rsid w:val="00117014"/>
    <w:rsid w:val="00123F73"/>
    <w:rsid w:val="00134C9B"/>
    <w:rsid w:val="00147712"/>
    <w:rsid w:val="00156A9F"/>
    <w:rsid w:val="00162C18"/>
    <w:rsid w:val="00175448"/>
    <w:rsid w:val="00176FBF"/>
    <w:rsid w:val="00187701"/>
    <w:rsid w:val="00193A36"/>
    <w:rsid w:val="00194F15"/>
    <w:rsid w:val="001A06E9"/>
    <w:rsid w:val="001A49A7"/>
    <w:rsid w:val="001B71B7"/>
    <w:rsid w:val="001C2271"/>
    <w:rsid w:val="001F0E88"/>
    <w:rsid w:val="00213B2E"/>
    <w:rsid w:val="00230A16"/>
    <w:rsid w:val="00236DF3"/>
    <w:rsid w:val="00247315"/>
    <w:rsid w:val="00266ED7"/>
    <w:rsid w:val="00283E60"/>
    <w:rsid w:val="00286F48"/>
    <w:rsid w:val="002926D2"/>
    <w:rsid w:val="002A61BD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153B7"/>
    <w:rsid w:val="00321241"/>
    <w:rsid w:val="00341FF1"/>
    <w:rsid w:val="00346879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E7A96"/>
    <w:rsid w:val="003F6C25"/>
    <w:rsid w:val="003F79B7"/>
    <w:rsid w:val="004074B5"/>
    <w:rsid w:val="004143B9"/>
    <w:rsid w:val="004318EF"/>
    <w:rsid w:val="00431CA6"/>
    <w:rsid w:val="004427DF"/>
    <w:rsid w:val="0046205B"/>
    <w:rsid w:val="00463A7D"/>
    <w:rsid w:val="0048266E"/>
    <w:rsid w:val="004B56E3"/>
    <w:rsid w:val="004B6A8C"/>
    <w:rsid w:val="004C5C31"/>
    <w:rsid w:val="004D56D9"/>
    <w:rsid w:val="004D6D55"/>
    <w:rsid w:val="004E7C6B"/>
    <w:rsid w:val="004F4F3C"/>
    <w:rsid w:val="004F540A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E037C"/>
    <w:rsid w:val="005E1E1A"/>
    <w:rsid w:val="005E2BC8"/>
    <w:rsid w:val="005E5AED"/>
    <w:rsid w:val="00606AE1"/>
    <w:rsid w:val="006168C7"/>
    <w:rsid w:val="00626894"/>
    <w:rsid w:val="006431E3"/>
    <w:rsid w:val="0064548C"/>
    <w:rsid w:val="00645D7F"/>
    <w:rsid w:val="006578FF"/>
    <w:rsid w:val="00661800"/>
    <w:rsid w:val="00681249"/>
    <w:rsid w:val="006B05AC"/>
    <w:rsid w:val="006B31F8"/>
    <w:rsid w:val="006C3F17"/>
    <w:rsid w:val="006D5A90"/>
    <w:rsid w:val="006D613D"/>
    <w:rsid w:val="006F0322"/>
    <w:rsid w:val="006F15C2"/>
    <w:rsid w:val="006F6A27"/>
    <w:rsid w:val="007169D9"/>
    <w:rsid w:val="00740ADD"/>
    <w:rsid w:val="00747D1F"/>
    <w:rsid w:val="00751F7D"/>
    <w:rsid w:val="0078040E"/>
    <w:rsid w:val="007809CA"/>
    <w:rsid w:val="00787845"/>
    <w:rsid w:val="0079729A"/>
    <w:rsid w:val="007A4A6E"/>
    <w:rsid w:val="007B565F"/>
    <w:rsid w:val="007C59EA"/>
    <w:rsid w:val="007D2349"/>
    <w:rsid w:val="007E0CFC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C5D38"/>
    <w:rsid w:val="008D092E"/>
    <w:rsid w:val="008D11BC"/>
    <w:rsid w:val="008F5267"/>
    <w:rsid w:val="008F6691"/>
    <w:rsid w:val="00920F89"/>
    <w:rsid w:val="00931D5A"/>
    <w:rsid w:val="0093370E"/>
    <w:rsid w:val="00952EBF"/>
    <w:rsid w:val="00956DC2"/>
    <w:rsid w:val="009650AA"/>
    <w:rsid w:val="009737F5"/>
    <w:rsid w:val="009916A6"/>
    <w:rsid w:val="009943DF"/>
    <w:rsid w:val="009C38DA"/>
    <w:rsid w:val="009D1BBF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47B11"/>
    <w:rsid w:val="00A633F1"/>
    <w:rsid w:val="00A66E97"/>
    <w:rsid w:val="00A729D8"/>
    <w:rsid w:val="00A762C7"/>
    <w:rsid w:val="00AA0904"/>
    <w:rsid w:val="00AA73A1"/>
    <w:rsid w:val="00AC76AF"/>
    <w:rsid w:val="00AE32DE"/>
    <w:rsid w:val="00AE7E89"/>
    <w:rsid w:val="00AF0FFF"/>
    <w:rsid w:val="00B03351"/>
    <w:rsid w:val="00B36DD7"/>
    <w:rsid w:val="00B5400C"/>
    <w:rsid w:val="00B5435B"/>
    <w:rsid w:val="00B57353"/>
    <w:rsid w:val="00B612E5"/>
    <w:rsid w:val="00B72A7A"/>
    <w:rsid w:val="00B774A0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33DE"/>
    <w:rsid w:val="00BE5CB8"/>
    <w:rsid w:val="00BF3290"/>
    <w:rsid w:val="00C04DDE"/>
    <w:rsid w:val="00C41739"/>
    <w:rsid w:val="00C44472"/>
    <w:rsid w:val="00C53F0B"/>
    <w:rsid w:val="00C6286D"/>
    <w:rsid w:val="00C7088A"/>
    <w:rsid w:val="00C82029"/>
    <w:rsid w:val="00C92856"/>
    <w:rsid w:val="00C94320"/>
    <w:rsid w:val="00CE2A4D"/>
    <w:rsid w:val="00CE78BD"/>
    <w:rsid w:val="00CF3DFA"/>
    <w:rsid w:val="00CF6A1F"/>
    <w:rsid w:val="00CF7400"/>
    <w:rsid w:val="00D02CA3"/>
    <w:rsid w:val="00D032E6"/>
    <w:rsid w:val="00D10E32"/>
    <w:rsid w:val="00D1457A"/>
    <w:rsid w:val="00D24AFA"/>
    <w:rsid w:val="00D3437A"/>
    <w:rsid w:val="00D35266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794E"/>
    <w:rsid w:val="00E10152"/>
    <w:rsid w:val="00E32CDC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7E3E"/>
    <w:rsid w:val="00F02009"/>
    <w:rsid w:val="00F13CB0"/>
    <w:rsid w:val="00F21ED3"/>
    <w:rsid w:val="00F22EB9"/>
    <w:rsid w:val="00F31012"/>
    <w:rsid w:val="00F3594F"/>
    <w:rsid w:val="00F42BDF"/>
    <w:rsid w:val="00F571DF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D52B3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A04303"/>
  <w15:chartTrackingRefBased/>
  <w15:docId w15:val="{B7446654-F918-1649-901F-99AC6445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  <w:style w:type="paragraph" w:customStyle="1" w:styleId="leftaligned">
    <w:name w:val="leftaligned"/>
    <w:basedOn w:val="Normal"/>
    <w:rsid w:val="00F571DF"/>
    <w:pPr>
      <w:spacing w:after="428"/>
    </w:pPr>
  </w:style>
  <w:style w:type="paragraph" w:customStyle="1" w:styleId="Subhead">
    <w:name w:val="Subhead"/>
    <w:basedOn w:val="Heading3"/>
    <w:qFormat/>
    <w:rsid w:val="00C53F0B"/>
    <w:pPr>
      <w:spacing w:before="0" w:after="0"/>
      <w:jc w:val="center"/>
    </w:pPr>
    <w:rPr>
      <w:rFonts w:ascii="Times New Roman" w:eastAsia="Times" w:hAnsi="Times New Roman" w:cs="Times New Roman"/>
      <w:bCs w:val="0"/>
      <w:color w:val="4F2F18"/>
      <w:sz w:val="24"/>
      <w:szCs w:val="20"/>
      <w:lang w:val="en-US" w:eastAsia="en-US"/>
    </w:rPr>
  </w:style>
  <w:style w:type="character" w:styleId="FollowedHyperlink">
    <w:name w:val="FollowedHyperlink"/>
    <w:rsid w:val="00CE78B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tamworth.tamworth.gov.uk/do-it-online/report-it/anti-social-behaviour-incid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worth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3315</CharactersWithSpaces>
  <SharedDoc>false</SharedDoc>
  <HLinks>
    <vt:vector size="12" baseType="variant">
      <vt:variant>
        <vt:i4>6094869</vt:i4>
      </vt:variant>
      <vt:variant>
        <vt:i4>3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https://mytamworth.tamworth.gov.uk/do-it-online/report-it/anti-social-behaviour-incident/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http://www.tamworth.gov.uk/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Podmore,Helen</cp:lastModifiedBy>
  <cp:revision>3</cp:revision>
  <cp:lastPrinted>2016-04-22T17:42:00Z</cp:lastPrinted>
  <dcterms:created xsi:type="dcterms:W3CDTF">2024-08-28T09:56:00Z</dcterms:created>
  <dcterms:modified xsi:type="dcterms:W3CDTF">2024-08-28T09:57:00Z</dcterms:modified>
</cp:coreProperties>
</file>